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6B" w:rsidRDefault="0071216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1216B" w:rsidRDefault="0071216B">
      <w:pPr>
        <w:pStyle w:val="ConsPlusNormal"/>
        <w:jc w:val="both"/>
        <w:outlineLvl w:val="0"/>
      </w:pPr>
    </w:p>
    <w:p w:rsidR="0071216B" w:rsidRDefault="0071216B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71216B" w:rsidRDefault="0071216B">
      <w:pPr>
        <w:pStyle w:val="ConsPlusTitle"/>
        <w:jc w:val="center"/>
      </w:pPr>
    </w:p>
    <w:p w:rsidR="0071216B" w:rsidRDefault="0071216B">
      <w:pPr>
        <w:pStyle w:val="ConsPlusTitle"/>
        <w:jc w:val="center"/>
      </w:pPr>
      <w:r>
        <w:t>РАСПОРЯЖЕНИЕ</w:t>
      </w:r>
    </w:p>
    <w:p w:rsidR="0071216B" w:rsidRDefault="0071216B">
      <w:pPr>
        <w:pStyle w:val="ConsPlusTitle"/>
        <w:jc w:val="center"/>
      </w:pPr>
      <w:r>
        <w:t>от 1 декабря 2017 г. N 277-Р</w:t>
      </w:r>
    </w:p>
    <w:p w:rsidR="0071216B" w:rsidRDefault="0071216B">
      <w:pPr>
        <w:pStyle w:val="ConsPlusTitle"/>
        <w:jc w:val="center"/>
      </w:pPr>
    </w:p>
    <w:p w:rsidR="0071216B" w:rsidRDefault="0071216B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71216B" w:rsidRDefault="0071216B">
      <w:pPr>
        <w:pStyle w:val="ConsPlusTitle"/>
        <w:jc w:val="center"/>
      </w:pPr>
      <w:r>
        <w:t>ПРИСОЕДИНЕНИЕ) ЖИЛОГО ДОМА С МАКСИМАЛЬНЫМ РАСХОДОМ ГАЗА</w:t>
      </w:r>
    </w:p>
    <w:p w:rsidR="0071216B" w:rsidRDefault="0071216B">
      <w:pPr>
        <w:pStyle w:val="ConsPlusTitle"/>
        <w:jc w:val="center"/>
      </w:pPr>
      <w:r>
        <w:t>31,89 КУБИЧЕСКИХ МЕТРОВ В ЧАС, РАСПОЛОЖЕННОГО НА ЗЕМЕЛЬНОМ</w:t>
      </w:r>
    </w:p>
    <w:p w:rsidR="0071216B" w:rsidRDefault="0071216B">
      <w:pPr>
        <w:pStyle w:val="ConsPlusTitle"/>
        <w:jc w:val="center"/>
      </w:pPr>
      <w:r>
        <w:t>УЧАСТКЕ С КАДАСТРОВЫМ НОМЕРОМ 50:08:0050415:236 ПО АДРЕСУ:</w:t>
      </w:r>
    </w:p>
    <w:p w:rsidR="0071216B" w:rsidRDefault="0071216B">
      <w:pPr>
        <w:pStyle w:val="ConsPlusTitle"/>
        <w:jc w:val="center"/>
      </w:pPr>
      <w:r>
        <w:t>МОСКОВСКАЯ ОБЛАСТЬ, ИСТРИНСКИЙ РАЙОН, УЧАСТОК, РАСПОЛОЖЕННЫЙ</w:t>
      </w:r>
    </w:p>
    <w:p w:rsidR="0071216B" w:rsidRDefault="0071216B">
      <w:pPr>
        <w:pStyle w:val="ConsPlusTitle"/>
        <w:jc w:val="center"/>
      </w:pPr>
      <w:r>
        <w:t>В ЗАПАДНОЙ ЧАСТИ КАДАСТРОВОГО КВАРТАЛА 50:08:0050415</w:t>
      </w:r>
    </w:p>
    <w:p w:rsidR="0071216B" w:rsidRDefault="0071216B">
      <w:pPr>
        <w:pStyle w:val="ConsPlusTitle"/>
        <w:jc w:val="center"/>
      </w:pPr>
      <w:r>
        <w:t>(ИЖС "АГАЛАРОВ ЭСТЕЙТ", С/П ОБУШКОВСКОЕ, ВБЛИЗИ Д. ВОРОНИНО</w:t>
      </w:r>
    </w:p>
    <w:p w:rsidR="0071216B" w:rsidRDefault="0071216B">
      <w:pPr>
        <w:pStyle w:val="ConsPlusTitle"/>
        <w:jc w:val="center"/>
      </w:pPr>
      <w:r>
        <w:t>И Д. ЗАХАРОВО, УЛ. ОЗЕРНАЯ, Д. 26), К СЕТЯМ</w:t>
      </w:r>
    </w:p>
    <w:p w:rsidR="0071216B" w:rsidRDefault="0071216B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71216B" w:rsidRDefault="0071216B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71216B" w:rsidRDefault="0071216B">
      <w:pPr>
        <w:pStyle w:val="ConsPlusTitle"/>
        <w:jc w:val="center"/>
      </w:pPr>
      <w:r>
        <w:t>ПРОЕКТУ (ЗАЯВИТЕЛЬ - АО "КРОКУС ИНТЕРНЭШНЛ")</w:t>
      </w: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24.11.2017 N 43):</w:t>
      </w:r>
    </w:p>
    <w:p w:rsidR="0071216B" w:rsidRDefault="0071216B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жилого дома с максимальным расходом газа 31,89 кубических метров в час, расположенного на земельном участке с кадастровым номером 50:08:0050415:236 по адресу: Московская область, Истринский район, участок, расположенный в западной части кадастрового квартала 50:08:0050415 (ИЖС "Агаларов Эстейт", с/п Обушковское, вблизи д. Воронино и д. Захарово, ул. Озерная, д. 26), к сетям газораспределения Государственного унитарного предприятия газового хозяйства Московской области по индивидуальному проекту (заявитель Акционерное общество "КРОКУС ИНТЕРНЭШНЛ") в размере 10090 руб. (без учета НДС) в соответствии с приложением к настоящему распоряжению.</w:t>
      </w:r>
    </w:p>
    <w:p w:rsidR="0071216B" w:rsidRDefault="0071216B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71216B" w:rsidRDefault="0071216B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71216B" w:rsidRDefault="0071216B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right"/>
      </w:pPr>
      <w:r>
        <w:t>Председатель Комитета по ценам</w:t>
      </w:r>
    </w:p>
    <w:p w:rsidR="0071216B" w:rsidRDefault="0071216B">
      <w:pPr>
        <w:pStyle w:val="ConsPlusNormal"/>
        <w:jc w:val="right"/>
      </w:pPr>
      <w:r>
        <w:t>и тарифам Московской области</w:t>
      </w:r>
    </w:p>
    <w:p w:rsidR="0071216B" w:rsidRDefault="0071216B">
      <w:pPr>
        <w:pStyle w:val="ConsPlusNormal"/>
        <w:jc w:val="right"/>
      </w:pPr>
      <w:r>
        <w:lastRenderedPageBreak/>
        <w:t>Н.С. Ушакова</w:t>
      </w: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right"/>
        <w:outlineLvl w:val="0"/>
      </w:pPr>
      <w:r>
        <w:t>Приложение</w:t>
      </w:r>
    </w:p>
    <w:p w:rsidR="0071216B" w:rsidRDefault="0071216B">
      <w:pPr>
        <w:pStyle w:val="ConsPlusNormal"/>
        <w:jc w:val="right"/>
      </w:pPr>
      <w:r>
        <w:t>к распоряжению Комитета</w:t>
      </w:r>
    </w:p>
    <w:p w:rsidR="0071216B" w:rsidRDefault="0071216B">
      <w:pPr>
        <w:pStyle w:val="ConsPlusNormal"/>
        <w:jc w:val="right"/>
      </w:pPr>
      <w:r>
        <w:t>по ценам и тарифам</w:t>
      </w:r>
    </w:p>
    <w:p w:rsidR="0071216B" w:rsidRDefault="0071216B">
      <w:pPr>
        <w:pStyle w:val="ConsPlusNormal"/>
        <w:jc w:val="right"/>
      </w:pPr>
      <w:r>
        <w:t>Московской области</w:t>
      </w:r>
    </w:p>
    <w:p w:rsidR="0071216B" w:rsidRDefault="0071216B">
      <w:pPr>
        <w:pStyle w:val="ConsPlusNormal"/>
        <w:jc w:val="right"/>
      </w:pPr>
      <w:r>
        <w:t>от 1 декабря 2017 г. N 277-Р</w:t>
      </w: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Title"/>
        <w:jc w:val="center"/>
      </w:pPr>
      <w:bookmarkStart w:id="0" w:name="P38"/>
      <w:bookmarkEnd w:id="0"/>
      <w:r>
        <w:t>ПЛАТА</w:t>
      </w:r>
    </w:p>
    <w:p w:rsidR="0071216B" w:rsidRDefault="0071216B">
      <w:pPr>
        <w:pStyle w:val="ConsPlusTitle"/>
        <w:jc w:val="center"/>
      </w:pPr>
      <w:r>
        <w:t>ЗА ПОДКЛЮЧЕНИЕ (ТЕХНОЛОГИЧЕСКОЕ ПРИСОЕДИНЕНИЕ) ЖИЛОГО ДОМА</w:t>
      </w:r>
    </w:p>
    <w:p w:rsidR="0071216B" w:rsidRDefault="0071216B">
      <w:pPr>
        <w:pStyle w:val="ConsPlusTitle"/>
        <w:jc w:val="center"/>
      </w:pPr>
      <w:r>
        <w:t>С МАКСИМАЛЬНЫМ РАСХОДОМ ГАЗА 31,89 КУБИЧЕСКИХ МЕТРОВ В ЧАС,</w:t>
      </w:r>
    </w:p>
    <w:p w:rsidR="0071216B" w:rsidRDefault="0071216B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71216B" w:rsidRDefault="0071216B">
      <w:pPr>
        <w:pStyle w:val="ConsPlusTitle"/>
        <w:jc w:val="center"/>
      </w:pPr>
      <w:r>
        <w:t>50:08:0050415:236 ПО АДРЕСУ: МОСКОВСКАЯ ОБЛАСТЬ, ИСТРИНСКИЙ</w:t>
      </w:r>
    </w:p>
    <w:p w:rsidR="0071216B" w:rsidRDefault="0071216B">
      <w:pPr>
        <w:pStyle w:val="ConsPlusTitle"/>
        <w:jc w:val="center"/>
      </w:pPr>
      <w:r>
        <w:t>РАЙОН, УЧ., РАСПОЛОЖЕННЫЙ В ЗАПАДНОЙ ЧАСТИ КАДАСТРОВОГО</w:t>
      </w:r>
    </w:p>
    <w:p w:rsidR="0071216B" w:rsidRDefault="0071216B">
      <w:pPr>
        <w:pStyle w:val="ConsPlusTitle"/>
        <w:jc w:val="center"/>
      </w:pPr>
      <w:r>
        <w:t>КВАРТАЛА 50:08:0050415 (ИЖС "АГАЛАРОВ ЭСТЕЙТ", С/П</w:t>
      </w:r>
    </w:p>
    <w:p w:rsidR="0071216B" w:rsidRDefault="0071216B">
      <w:pPr>
        <w:pStyle w:val="ConsPlusTitle"/>
        <w:jc w:val="center"/>
      </w:pPr>
      <w:r>
        <w:t>ОБУШКОВСКОЕ, ВБЛИЗИ Д. ВОРОНИНО И Д. ЗАХАРОВО, УЛ. ОЗЕРНАЯ,</w:t>
      </w:r>
    </w:p>
    <w:p w:rsidR="0071216B" w:rsidRDefault="0071216B">
      <w:pPr>
        <w:pStyle w:val="ConsPlusTitle"/>
        <w:jc w:val="center"/>
      </w:pPr>
      <w:r>
        <w:t>Д. 26), К СЕТЯМ ГАЗОРАСПРЕДЕЛЕНИЯ ГОСУДАРСТВЕННОГО</w:t>
      </w:r>
    </w:p>
    <w:p w:rsidR="0071216B" w:rsidRDefault="0071216B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71216B" w:rsidRDefault="0071216B">
      <w:pPr>
        <w:pStyle w:val="ConsPlusTitle"/>
        <w:jc w:val="center"/>
      </w:pPr>
      <w:r>
        <w:t>ПО ИНДИВИДУАЛЬНОМУ ПРОЕКТУ</w:t>
      </w:r>
    </w:p>
    <w:p w:rsidR="0071216B" w:rsidRDefault="0071216B">
      <w:pPr>
        <w:pStyle w:val="ConsPlusTitle"/>
        <w:jc w:val="center"/>
      </w:pPr>
      <w:r>
        <w:t>(ЗАЯВИТЕЛЬ - АО "КРОКУС ИНТЕРНЭШНЛ")</w:t>
      </w:r>
    </w:p>
    <w:p w:rsidR="0071216B" w:rsidRDefault="007121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479"/>
        <w:gridCol w:w="1987"/>
      </w:tblGrid>
      <w:tr w:rsidR="0071216B">
        <w:tc>
          <w:tcPr>
            <w:tcW w:w="964" w:type="dxa"/>
          </w:tcPr>
          <w:p w:rsidR="0071216B" w:rsidRDefault="0071216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  <w:jc w:val="center"/>
            </w:pPr>
            <w:r>
              <w:t>3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158 мм и менее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159-218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219-272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273-324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325-425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2.1.1.6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426-529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2.1.1.7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530 мм и выше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lastRenderedPageBreak/>
              <w:t>2.1.2.1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158 мм и менее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159-218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219-272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273-324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325-425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2.1.2.6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426-529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2.1.2.7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530 мм и выше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109 и менее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110-159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160-224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225-314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315-399 мм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2.2.6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400 мм и выше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2.3.6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2.3.7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2.3.8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2.3.9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2.3.10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2.3.11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2.3.12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lastRenderedPageBreak/>
              <w:t>2.4.1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2.4.2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2.4.3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2.4.4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2.5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3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  <w:r>
              <w:t>7,05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4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  <w:r>
              <w:t>1,82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5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  <w:r>
              <w:t>12,06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6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  <w:r>
              <w:t>1,22</w:t>
            </w:r>
          </w:p>
        </w:tc>
      </w:tr>
      <w:tr w:rsidR="0071216B">
        <w:tc>
          <w:tcPr>
            <w:tcW w:w="964" w:type="dxa"/>
          </w:tcPr>
          <w:p w:rsidR="0071216B" w:rsidRDefault="0071216B">
            <w:pPr>
              <w:pStyle w:val="ConsPlusNormal"/>
            </w:pPr>
            <w:r>
              <w:t>7</w:t>
            </w:r>
          </w:p>
        </w:tc>
        <w:tc>
          <w:tcPr>
            <w:tcW w:w="4479" w:type="dxa"/>
          </w:tcPr>
          <w:p w:rsidR="0071216B" w:rsidRDefault="0071216B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87" w:type="dxa"/>
          </w:tcPr>
          <w:p w:rsidR="0071216B" w:rsidRDefault="0071216B">
            <w:pPr>
              <w:pStyle w:val="ConsPlusNormal"/>
            </w:pPr>
            <w:r>
              <w:t>10,09</w:t>
            </w:r>
          </w:p>
        </w:tc>
      </w:tr>
    </w:tbl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jc w:val="both"/>
      </w:pPr>
    </w:p>
    <w:p w:rsidR="0071216B" w:rsidRDefault="0071216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1A9B" w:rsidRDefault="00681A9B">
      <w:bookmarkStart w:id="1" w:name="_GoBack"/>
      <w:bookmarkEnd w:id="1"/>
    </w:p>
    <w:sectPr w:rsidR="00681A9B" w:rsidSect="001F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6B"/>
    <w:rsid w:val="00681A9B"/>
    <w:rsid w:val="0071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2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2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2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21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9DC133106E953FDD99AD787448B0CCC1DAE6ED49D86941640609570CFF54D6D4D0EE33B1BA68A5EE1D0B3022A2D46167704C678136696EICq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9DC133106E953FDD99AD787448B0CCC2D1ECEF4CDF6941640609570CFF54D6D4D0EE36B8B13CF5AE43526062E9D9627D6C4C64I9q6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9DC133106E953FDD99AD787448B0CCC1DAE4E448DE6941640609570CFF54D6C6D0B63FB0BE76A4E8085D6167IFqE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599DC133106E953FDD99AC766148B0CCC1DDE0EB49DC6941640609570CFF54D6D4D0EE33B1BA68A5EC1D0B3022A2D46167704C678136696EICq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9DC133106E953FDD99AD787448B0CCC2DEE0EF47DD6941640609570CFF54D6D4D0EE33B1BA68A5EA1D0B3022A2D46167704C678136696EICq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993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2019-02-14T14:42:00Z</dcterms:created>
  <dcterms:modified xsi:type="dcterms:W3CDTF">2019-02-14T14:42:00Z</dcterms:modified>
</cp:coreProperties>
</file>